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5" w:rsidRPr="00CF79A5" w:rsidRDefault="00CF79A5" w:rsidP="00CF79A5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NÚMEROS DETALHADOS DA OPERAÇÃO E NÚMEROS COMPARATIVOS TOTAIS DE TRÊS MESES, COM OPERAÇÕES ANTERIORES (Tabelas de 1 a 4).</w:t>
      </w:r>
    </w:p>
    <w:p w:rsidR="00CF79A5" w:rsidRPr="00CF79A5" w:rsidRDefault="00CF79A5" w:rsidP="00CF79A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Tabela 1 – Ocorrências de pesca durante o 1º mês de piracema por município.</w:t>
      </w:r>
    </w:p>
    <w:tbl>
      <w:tblPr>
        <w:tblW w:w="8771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65"/>
        <w:gridCol w:w="1357"/>
        <w:gridCol w:w="1223"/>
        <w:gridCol w:w="1402"/>
        <w:gridCol w:w="1164"/>
      </w:tblGrid>
      <w:tr w:rsidR="00CF79A5" w:rsidRPr="00CF79A5" w:rsidTr="00CF79A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Multa (R$)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Autuados</w:t>
            </w:r>
          </w:p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/Presos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Pescado</w:t>
            </w:r>
          </w:p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(kg)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- tarrafa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11/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- redes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Jardim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15/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15/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16/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21/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e método ilegal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5740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Bonito/Jardim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23/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80000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949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27/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2730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28/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2940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109.990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1.222</w:t>
            </w:r>
          </w:p>
        </w:tc>
      </w:tr>
      <w:tr w:rsidR="00CF79A5" w:rsidRPr="00CF79A5" w:rsidTr="00CF79A5">
        <w:trPr>
          <w:trHeight w:val="300"/>
        </w:trPr>
        <w:tc>
          <w:tcPr>
            <w:tcW w:w="87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AUTUAÇÃO POR FALTA DE DECLARAÇÃO</w:t>
            </w:r>
          </w:p>
        </w:tc>
      </w:tr>
      <w:tr w:rsidR="00CF79A5" w:rsidRPr="00CF79A5" w:rsidTr="00CF79A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17/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Falta de declaração -sem crime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2200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Corumbá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76</w:t>
            </w:r>
          </w:p>
        </w:tc>
      </w:tr>
    </w:tbl>
    <w:p w:rsidR="00CF79A5" w:rsidRPr="00CF79A5" w:rsidRDefault="00CF79A5" w:rsidP="00CF79A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 </w:t>
      </w:r>
    </w:p>
    <w:p w:rsidR="00CF79A5" w:rsidRPr="00CF79A5" w:rsidRDefault="00CF79A5" w:rsidP="00CF79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Tabela 2 – Ocorrências de pesca durante o 2º mês 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de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 piracema por município.</w:t>
      </w:r>
    </w:p>
    <w:tbl>
      <w:tblPr>
        <w:tblW w:w="851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32"/>
        <w:gridCol w:w="1101"/>
        <w:gridCol w:w="2043"/>
        <w:gridCol w:w="1606"/>
        <w:gridCol w:w="1338"/>
      </w:tblGrid>
      <w:tr w:rsidR="00CF79A5" w:rsidRPr="00CF79A5" w:rsidTr="00CF79A5">
        <w:trPr>
          <w:trHeight w:val="27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MULTA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AUTUADOS / PRESOS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11/12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13000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Anastácio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19/12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Campo Grande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20/12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16000.00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FALTA DE DECLARAÇÃO (AUTO ADMINISTRATIVO – SEM CRIME)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MULTA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AUTUADOS / PRESOS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13.12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Pescado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5300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shd w:val="clear" w:color="auto" w:fill="C0C0C0"/>
                <w:lang w:eastAsia="pt-BR"/>
              </w:rPr>
              <w:t>230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5.300,00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230</w:t>
            </w:r>
          </w:p>
        </w:tc>
      </w:tr>
    </w:tbl>
    <w:p w:rsidR="00CF79A5" w:rsidRPr="00CF79A5" w:rsidRDefault="00CF79A5" w:rsidP="00CF79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 </w:t>
      </w:r>
    </w:p>
    <w:p w:rsidR="00CF79A5" w:rsidRPr="00CF79A5" w:rsidRDefault="00CF79A5" w:rsidP="00CF79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Tabela 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3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 – Ocorrências de pesca durante o 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3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º mês 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de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 piracema por município.</w:t>
      </w:r>
    </w:p>
    <w:tbl>
      <w:tblPr>
        <w:tblW w:w="850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632"/>
        <w:gridCol w:w="1101"/>
        <w:gridCol w:w="2043"/>
        <w:gridCol w:w="1593"/>
        <w:gridCol w:w="1338"/>
      </w:tblGrid>
      <w:tr w:rsidR="00CF79A5" w:rsidRPr="00CF79A5" w:rsidTr="00CF79A5">
        <w:trPr>
          <w:trHeight w:val="27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MULTA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AUTUADOS / PRESOS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Apreensão de petrechos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Porto Murtinho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 piracema - redes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Batayporã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 e comércio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12/</w:t>
            </w:r>
            <w:proofErr w:type="spellStart"/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jan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12000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255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15/1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1600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Porto Murtinho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18/1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P. Predatória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3890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160</w:t>
            </w:r>
          </w:p>
        </w:tc>
      </w:tr>
      <w:tr w:rsidR="00CF79A5" w:rsidRPr="00CF79A5" w:rsidTr="00CF79A5">
        <w:trPr>
          <w:trHeight w:val="2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16500.00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514</w:t>
            </w:r>
          </w:p>
        </w:tc>
      </w:tr>
    </w:tbl>
    <w:p w:rsidR="00CF79A5" w:rsidRPr="00CF79A5" w:rsidRDefault="00CF79A5" w:rsidP="00CF79A5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lastRenderedPageBreak/>
        <w:t> </w:t>
      </w:r>
    </w:p>
    <w:p w:rsidR="00CF79A5" w:rsidRPr="00CF79A5" w:rsidRDefault="00CF79A5" w:rsidP="00CF79A5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 </w:t>
      </w:r>
    </w:p>
    <w:p w:rsidR="00CF79A5" w:rsidRPr="00CF79A5" w:rsidRDefault="00CF79A5" w:rsidP="00CF79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 </w:t>
      </w:r>
    </w:p>
    <w:p w:rsidR="00CF79A5" w:rsidRPr="00CF79A5" w:rsidRDefault="00CF79A5" w:rsidP="00CF79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Tabela 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 - Números totais do 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terceiro</w:t>
      </w: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 mês da piracema 12/13 a 17/18. </w:t>
      </w:r>
    </w:p>
    <w:p w:rsidR="00CF79A5" w:rsidRPr="00CF79A5" w:rsidRDefault="00CF79A5" w:rsidP="00CF79A5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79A5">
        <w:rPr>
          <w:rFonts w:ascii="Verdana" w:eastAsia="Times New Roman" w:hAnsi="Verdana" w:cs="Arial"/>
          <w:b/>
          <w:bCs/>
          <w:color w:val="000000"/>
          <w:sz w:val="20"/>
          <w:szCs w:val="20"/>
          <w:lang w:val="x-none" w:eastAsia="pt-BR"/>
        </w:rPr>
        <w:t> </w:t>
      </w:r>
    </w:p>
    <w:tbl>
      <w:tblPr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834"/>
        <w:gridCol w:w="833"/>
        <w:gridCol w:w="833"/>
        <w:gridCol w:w="833"/>
        <w:gridCol w:w="961"/>
        <w:gridCol w:w="961"/>
      </w:tblGrid>
      <w:tr w:rsidR="00CF79A5" w:rsidRPr="00CF79A5" w:rsidTr="00CF79A5">
        <w:trPr>
          <w:trHeight w:val="31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APREENSÕES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12/13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13/14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14/15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15/16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16/17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17/18</w:t>
            </w:r>
          </w:p>
        </w:tc>
      </w:tr>
      <w:tr w:rsidR="00CF79A5" w:rsidRPr="00CF79A5" w:rsidTr="00CF79A5">
        <w:trPr>
          <w:trHeight w:val="157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Auto de Infração SEMA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</w:tr>
      <w:tr w:rsidR="00CF79A5" w:rsidRPr="00CF79A5" w:rsidTr="00CF79A5">
        <w:trPr>
          <w:trHeight w:val="181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Prisão em Flagrante Delegacia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</w:tr>
      <w:tr w:rsidR="00CF79A5" w:rsidRPr="00CF79A5" w:rsidTr="00CF79A5">
        <w:trPr>
          <w:trHeight w:val="31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Pescado Apreendido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1746</w:t>
            </w:r>
          </w:p>
        </w:tc>
      </w:tr>
      <w:tr w:rsidR="00CF79A5" w:rsidRPr="00CF79A5" w:rsidTr="00CF79A5">
        <w:trPr>
          <w:trHeight w:val="31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Pescado Apreendido – Falta de declaração de Estoque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306</w:t>
            </w:r>
          </w:p>
        </w:tc>
      </w:tr>
      <w:tr w:rsidR="00CF79A5" w:rsidRPr="00CF79A5" w:rsidTr="00CF79A5">
        <w:trPr>
          <w:trHeight w:val="86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Anzóis de galho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315</w:t>
            </w:r>
          </w:p>
        </w:tc>
      </w:tr>
      <w:tr w:rsidR="00CF79A5" w:rsidRPr="00CF79A5" w:rsidTr="00CF79A5">
        <w:trPr>
          <w:trHeight w:val="123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Barcos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CF79A5" w:rsidRPr="00CF79A5" w:rsidTr="00CF79A5">
        <w:trPr>
          <w:trHeight w:val="134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Carretilhas/Molinetes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</w:tr>
      <w:tr w:rsidR="00CF79A5" w:rsidRPr="00CF79A5" w:rsidTr="00CF79A5">
        <w:trPr>
          <w:trHeight w:val="157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Caniços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CF79A5" w:rsidRPr="00CF79A5" w:rsidTr="00CF79A5">
        <w:trPr>
          <w:trHeight w:val="19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Canoas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CF79A5" w:rsidRPr="00CF79A5" w:rsidTr="00CF79A5">
        <w:trPr>
          <w:trHeight w:val="20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Espinhéis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CF79A5" w:rsidRPr="00CF79A5" w:rsidTr="00CF79A5">
        <w:trPr>
          <w:trHeight w:val="63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Freezer/Caixas Isotérmicas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CF79A5" w:rsidRPr="00CF79A5" w:rsidTr="00CF79A5">
        <w:trPr>
          <w:trHeight w:val="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Iscas (UN)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CF79A5" w:rsidRPr="00CF79A5" w:rsidTr="00CF79A5">
        <w:trPr>
          <w:trHeight w:val="97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Motor de popa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</w:tr>
      <w:tr w:rsidR="00CF79A5" w:rsidRPr="00CF79A5" w:rsidTr="00CF79A5">
        <w:trPr>
          <w:trHeight w:val="135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Redes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</w:tr>
      <w:tr w:rsidR="00CF79A5" w:rsidRPr="00CF79A5" w:rsidTr="00CF79A5">
        <w:trPr>
          <w:trHeight w:val="159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Veículos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CF79A5" w:rsidRPr="00CF79A5" w:rsidTr="00CF79A5">
        <w:trPr>
          <w:trHeight w:val="169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Tarrafas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</w:tr>
      <w:tr w:rsidR="00CF79A5" w:rsidRPr="00CF79A5" w:rsidTr="00CF79A5">
        <w:trPr>
          <w:trHeight w:val="139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Multas R$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61.150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23.120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33.940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69.260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109.566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F79A5" w:rsidRPr="00CF79A5" w:rsidRDefault="00CF79A5" w:rsidP="00CF79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F79A5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t-BR"/>
              </w:rPr>
              <w:t>147.700</w:t>
            </w:r>
          </w:p>
        </w:tc>
      </w:tr>
    </w:tbl>
    <w:p w:rsidR="00FD788E" w:rsidRDefault="00CF79A5">
      <w:bookmarkStart w:id="0" w:name="_GoBack"/>
      <w:bookmarkEnd w:id="0"/>
    </w:p>
    <w:sectPr w:rsidR="00FD7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A5"/>
    <w:rsid w:val="002840B6"/>
    <w:rsid w:val="00403A92"/>
    <w:rsid w:val="00C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9400-1082-4791-8B79-6304E51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1926136661617554595msobodytextindent">
    <w:name w:val="m_1926136661617554595msobodytextindent"/>
    <w:basedOn w:val="Normal"/>
    <w:rsid w:val="00CF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Massaharu Yafusso</dc:creator>
  <cp:keywords/>
  <dc:description/>
  <cp:lastModifiedBy>Paulo Massaharu Yafusso</cp:lastModifiedBy>
  <cp:revision>1</cp:revision>
  <dcterms:created xsi:type="dcterms:W3CDTF">2018-02-05T14:42:00Z</dcterms:created>
  <dcterms:modified xsi:type="dcterms:W3CDTF">2018-02-05T14:42:00Z</dcterms:modified>
</cp:coreProperties>
</file>